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  <w:bookmarkStart w:id="0" w:name="_GoBack"/>
      <w:bookmarkEnd w:id="0"/>
    </w:p>
    <w:p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FC2FB2" w:rsidRPr="00FC28BF">
        <w:rPr>
          <w:rFonts w:ascii="Arial" w:eastAsia="Arial" w:hAnsi="Arial" w:cs="Arial"/>
          <w:b/>
          <w:color w:val="000000"/>
        </w:rPr>
        <w:t>Ausgleichszahlung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</w:p>
    <w:p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:rsidR="006F3648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>.</w:t>
      </w:r>
      <w:proofErr w:type="gramEnd"/>
      <w:r w:rsidR="00FC2FB2">
        <w:rPr>
          <w:rFonts w:ascii="Arial" w:eastAsia="Arial" w:hAnsi="Arial" w:cs="Arial"/>
          <w:color w:val="000000"/>
        </w:rPr>
        <w:t xml:space="preserve">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 xml:space="preserve">Der Buchungscode </w:t>
      </w:r>
      <w:proofErr w:type="gramStart"/>
      <w:r w:rsidR="00FC2FB2">
        <w:rPr>
          <w:rFonts w:ascii="Arial" w:eastAsia="Arial" w:hAnsi="Arial" w:cs="Arial"/>
          <w:color w:val="000000"/>
        </w:rPr>
        <w:t>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>..</w:t>
      </w:r>
      <w:proofErr w:type="gramEnd"/>
      <w:r w:rsidR="00FC2FB2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Der Flug </w:t>
      </w:r>
      <w:r w:rsidR="0010235E">
        <w:rPr>
          <w:rFonts w:ascii="Arial" w:eastAsia="Arial" w:hAnsi="Arial" w:cs="Arial"/>
          <w:color w:val="000000"/>
        </w:rPr>
        <w:t>wurde durch ihre Fluglinie annulliert und fand nicht statt.</w:t>
      </w:r>
    </w:p>
    <w:p w:rsidR="00D42524" w:rsidRDefault="00D42524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524" w:rsidRDefault="004B17FF" w:rsidP="00D42524">
      <w:pPr>
        <w:spacing w:after="150"/>
        <w:jc w:val="both"/>
        <w:rPr>
          <w:rFonts w:ascii="Lucida Sans Unicode" w:hAnsi="Lucida Sans Unicode" w:cs="Lucida Sans Unicode"/>
          <w:color w:val="0074BD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Unter Verweis auf die strenge Judikatur des EuGH zu außergewöhnlichen </w:t>
      </w:r>
      <w:r w:rsidR="006A2C56"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</w:rPr>
        <w:t xml:space="preserve">mständen fordere ich Sie daher auf, mir die Ausgleichszahlung von € </w:t>
      </w:r>
      <w:r w:rsidR="00ED6E71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ED6E71">
        <w:rPr>
          <w:rFonts w:ascii="Arial" w:eastAsia="Arial" w:hAnsi="Arial" w:cs="Arial"/>
          <w:i/>
          <w:color w:val="000000"/>
        </w:rPr>
        <w:t xml:space="preserve">. </w:t>
      </w:r>
      <w:r w:rsidR="00ED6E71">
        <w:rPr>
          <w:rFonts w:ascii="Arial" w:eastAsia="Arial" w:hAnsi="Arial" w:cs="Arial"/>
          <w:color w:val="000000"/>
        </w:rPr>
        <w:t xml:space="preserve">für lange Verspätungen zu überweisen. </w:t>
      </w:r>
      <w:r w:rsidR="0066030E">
        <w:rPr>
          <w:rFonts w:ascii="Arial" w:eastAsia="Arial" w:hAnsi="Arial" w:cs="Arial"/>
          <w:color w:val="000000"/>
        </w:rPr>
        <w:br/>
      </w:r>
      <w:r w:rsidR="00ED6E71"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Beträgt </w:t>
      </w:r>
      <w:r w:rsidR="00FC28BF">
        <w:rPr>
          <w:rFonts w:ascii="Arial" w:eastAsia="Arial" w:hAnsi="Arial" w:cs="Arial"/>
          <w:i/>
          <w:color w:val="000000"/>
          <w:highlight w:val="lightGray"/>
        </w:rPr>
        <w:t>j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e nach Streckenlänge und Dauer der Verspätung zwischen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250,-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Pr="00ED6E71">
        <w:rPr>
          <w:rFonts w:ascii="Arial" w:eastAsia="Arial" w:hAnsi="Arial" w:cs="Arial"/>
          <w:i/>
          <w:color w:val="000000"/>
          <w:highlight w:val="lightGray"/>
        </w:rPr>
        <w:t>und 600,-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€.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Nutzen Sie für die Berechnung der Höhe unsere Seite</w:t>
      </w:r>
      <w:r w:rsidR="0066030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hyperlink r:id="rId5" w:history="1">
        <w:r w:rsidR="00D42524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www.europakonsument.at/flight-calculator</w:t>
        </w:r>
      </w:hyperlink>
      <w:r w:rsidR="0066030E">
        <w:rPr>
          <w:rFonts w:ascii="Arial" w:eastAsia="Arial" w:hAnsi="Arial" w:cs="Arial"/>
          <w:i/>
          <w:color w:val="000000"/>
          <w:highlight w:val="lightGray"/>
        </w:rPr>
        <w:br/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 xml:space="preserve">oder fragen Sie uns </w:t>
      </w:r>
      <w:hyperlink r:id="rId6" w:history="1">
        <w:r w:rsidR="0010235E" w:rsidRPr="0010235E">
          <w:rPr>
            <w:rFonts w:ascii="Arial" w:eastAsia="Arial" w:hAnsi="Arial" w:cs="Arial"/>
            <w:i/>
            <w:color w:val="000000"/>
            <w:highlight w:val="lightGray"/>
            <w:u w:val="single"/>
          </w:rPr>
          <w:t>www.europakonsument.at/kontakt</w:t>
        </w:r>
      </w:hyperlink>
      <w:r w:rsidR="0010235E">
        <w:rPr>
          <w:rFonts w:ascii="Arial" w:eastAsia="Arial" w:hAnsi="Arial" w:cs="Arial"/>
          <w:i/>
          <w:color w:val="000000"/>
          <w:highlight w:val="lightGray"/>
        </w:rPr>
        <w:t xml:space="preserve"> </w:t>
      </w:r>
      <w:r w:rsidR="00D42524" w:rsidRPr="00D42524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8"/>
    <w:rsid w:val="0010235E"/>
    <w:rsid w:val="00227518"/>
    <w:rsid w:val="004B17FF"/>
    <w:rsid w:val="00572BDA"/>
    <w:rsid w:val="005E297A"/>
    <w:rsid w:val="0066030E"/>
    <w:rsid w:val="0067008E"/>
    <w:rsid w:val="006A2C56"/>
    <w:rsid w:val="006F3648"/>
    <w:rsid w:val="00D42524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konsument.at/kontakt" TargetMode="External"/><Relationship Id="rId5" Type="http://schemas.openxmlformats.org/officeDocument/2006/relationships/hyperlink" Target="https://europakonsument.at/flight-calculator" TargetMode="External"/><Relationship Id="rId4" Type="http://schemas.openxmlformats.org/officeDocument/2006/relationships/hyperlink" Target="https://europakonsument.at/flugab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F91656FA.dotm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2021-12-01T10:28:00Z</cp:lastPrinted>
  <dcterms:created xsi:type="dcterms:W3CDTF">2021-12-01T13:16:00Z</dcterms:created>
  <dcterms:modified xsi:type="dcterms:W3CDTF">2021-12-01T13:21:00Z</dcterms:modified>
</cp:coreProperties>
</file>