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F43" w14:textId="509048D2" w:rsidR="0067008E" w:rsidRPr="0067008E" w:rsidRDefault="00AE782F" w:rsidP="005E29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>Details zu diese</w:t>
      </w:r>
      <w:r w:rsidR="006B72CC">
        <w:rPr>
          <w:rFonts w:ascii="Arial" w:eastAsia="Arial" w:hAnsi="Arial" w:cs="Arial"/>
          <w:i/>
          <w:color w:val="000000"/>
          <w:highlight w:val="lightGray"/>
        </w:rPr>
        <w:t>m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Brief zugrundeliegenden Urteil</w:t>
      </w:r>
      <w:r w:rsidR="0067008E">
        <w:rPr>
          <w:rFonts w:ascii="Arial" w:eastAsia="Arial" w:hAnsi="Arial" w:cs="Arial"/>
          <w:i/>
          <w:color w:val="000000"/>
          <w:highlight w:val="lightGray"/>
        </w:rPr>
        <w:t>:</w:t>
      </w:r>
      <w:hyperlink r:id="rId5" w:history="1">
        <w:r w:rsidRPr="00AE782F">
          <w:t xml:space="preserve"> </w:t>
        </w:r>
        <w:hyperlink r:id="rId6" w:history="1">
          <w:r w:rsidRPr="00AE782F">
            <w:rPr>
              <w:rStyle w:val="Hyperlink"/>
              <w:rFonts w:ascii="Arial" w:eastAsia="Arial" w:hAnsi="Arial" w:cs="Arial"/>
              <w:i/>
              <w:highlight w:val="lightGray"/>
            </w:rPr>
            <w:t>OGH: Gebührenklauseln bei Ryanair</w:t>
          </w:r>
        </w:hyperlink>
      </w:hyperlink>
      <w:r w:rsidR="00143EC3">
        <w:rPr>
          <w:rFonts w:ascii="Arial" w:eastAsia="Arial" w:hAnsi="Arial" w:cs="Arial"/>
          <w:i/>
          <w:highlight w:val="lightGray"/>
        </w:rPr>
        <w:br/>
      </w:r>
    </w:p>
    <w:p w14:paraId="4135D528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14:paraId="493F34E0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14:paraId="18DC4AF2" w14:textId="77777777" w:rsidR="006F3648" w:rsidRPr="008C4C68" w:rsidRDefault="6B11AED7" w:rsidP="00FC2FB2">
      <w:pPr>
        <w:spacing w:after="0" w:line="360" w:lineRule="auto"/>
        <w:rPr>
          <w:rFonts w:ascii="Arial" w:eastAsia="Arial" w:hAnsi="Arial" w:cs="Arial"/>
          <w:u w:val="single"/>
          <w:lang w:val="en-GB"/>
        </w:rPr>
      </w:pPr>
      <w:proofErr w:type="spellStart"/>
      <w:r w:rsidRPr="008C4C68">
        <w:rPr>
          <w:rFonts w:ascii="Arial" w:eastAsia="Arial" w:hAnsi="Arial" w:cs="Arial"/>
          <w:highlight w:val="yellow"/>
          <w:lang w:val="en-GB"/>
        </w:rPr>
        <w:t>Ihre</w:t>
      </w:r>
      <w:proofErr w:type="spellEnd"/>
      <w:r w:rsidRPr="008C4C68">
        <w:rPr>
          <w:rFonts w:ascii="Arial" w:eastAsia="Arial" w:hAnsi="Arial" w:cs="Arial"/>
          <w:highlight w:val="yellow"/>
          <w:lang w:val="en-GB"/>
        </w:rPr>
        <w:t xml:space="preserve"> </w:t>
      </w:r>
      <w:proofErr w:type="spellStart"/>
      <w:r w:rsidRPr="008C4C68">
        <w:rPr>
          <w:rFonts w:ascii="Arial" w:eastAsia="Arial" w:hAnsi="Arial" w:cs="Arial"/>
          <w:highlight w:val="yellow"/>
          <w:lang w:val="en-GB"/>
        </w:rPr>
        <w:t>Adresse</w:t>
      </w:r>
      <w:proofErr w:type="spellEnd"/>
      <w:r w:rsidRPr="008C4C68">
        <w:rPr>
          <w:rFonts w:ascii="Arial" w:eastAsia="Arial" w:hAnsi="Arial" w:cs="Arial"/>
          <w:highlight w:val="yellow"/>
          <w:lang w:val="en-GB"/>
        </w:rPr>
        <w:t xml:space="preserve"> - </w:t>
      </w:r>
      <w:proofErr w:type="spellStart"/>
      <w:r w:rsidR="1CB02BF8" w:rsidRPr="008C4C68">
        <w:rPr>
          <w:rFonts w:ascii="Arial" w:eastAsia="Arial" w:hAnsi="Arial" w:cs="Arial"/>
          <w:highlight w:val="yellow"/>
          <w:lang w:val="en-GB"/>
        </w:rPr>
        <w:t>Postleitzahl</w:t>
      </w:r>
      <w:proofErr w:type="spellEnd"/>
      <w:r w:rsidR="1CB02BF8" w:rsidRPr="008C4C68">
        <w:rPr>
          <w:rFonts w:ascii="Arial" w:eastAsia="Arial" w:hAnsi="Arial" w:cs="Arial"/>
          <w:highlight w:val="yellow"/>
          <w:lang w:val="en-GB"/>
        </w:rPr>
        <w:t xml:space="preserve"> Ort</w:t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006A2C56" w:rsidRPr="008C4C68">
        <w:rPr>
          <w:lang w:val="en-GB"/>
        </w:rPr>
        <w:tab/>
      </w:r>
      <w:r w:rsidR="30E22133" w:rsidRPr="008C4C68">
        <w:rPr>
          <w:rFonts w:ascii="Arial" w:eastAsia="Arial" w:hAnsi="Arial" w:cs="Arial"/>
          <w:u w:val="single"/>
          <w:lang w:val="en-GB"/>
        </w:rPr>
        <w:t>EINSCHREIBEN</w:t>
      </w:r>
    </w:p>
    <w:p w14:paraId="2CB5B88F" w14:textId="3C925B0B" w:rsidR="1F45518E" w:rsidRPr="00881F19" w:rsidRDefault="1F45518E" w:rsidP="00881F19">
      <w:pPr>
        <w:spacing w:after="0" w:line="360" w:lineRule="auto"/>
        <w:rPr>
          <w:rFonts w:ascii="Arial" w:eastAsia="Arial" w:hAnsi="Arial" w:cs="Arial"/>
          <w:color w:val="000000"/>
        </w:rPr>
      </w:pPr>
      <w:r w:rsidRPr="008C4C68">
        <w:rPr>
          <w:rFonts w:ascii="Arial" w:eastAsia="Arial" w:hAnsi="Arial" w:cs="Arial"/>
          <w:color w:val="000000"/>
          <w:lang w:val="en-GB"/>
        </w:rPr>
        <w:t>Ryanair DAC</w:t>
      </w:r>
      <w:r w:rsidRPr="008C4C68">
        <w:rPr>
          <w:rFonts w:ascii="Arial" w:eastAsia="Arial" w:hAnsi="Arial" w:cs="Arial"/>
          <w:color w:val="000000"/>
          <w:lang w:val="en-GB"/>
        </w:rPr>
        <w:br/>
      </w:r>
      <w:r w:rsidRPr="00881F19">
        <w:rPr>
          <w:rFonts w:ascii="Arial" w:eastAsia="Arial" w:hAnsi="Arial" w:cs="Arial"/>
          <w:color w:val="000000"/>
          <w:lang w:val="en-GB"/>
        </w:rPr>
        <w:t>Corporate Head Office</w:t>
      </w:r>
      <w:r w:rsidRPr="00881F19">
        <w:rPr>
          <w:rFonts w:ascii="Arial" w:eastAsia="Arial" w:hAnsi="Arial" w:cs="Arial"/>
          <w:color w:val="000000"/>
          <w:lang w:val="en-GB"/>
        </w:rPr>
        <w:br/>
        <w:t>Airside Business Park</w:t>
      </w:r>
      <w:r w:rsidRPr="00881F19">
        <w:rPr>
          <w:rFonts w:ascii="Arial" w:eastAsia="Arial" w:hAnsi="Arial" w:cs="Arial"/>
          <w:color w:val="000000"/>
          <w:lang w:val="en-GB"/>
        </w:rPr>
        <w:br/>
        <w:t>Swords</w:t>
      </w:r>
      <w:r w:rsidRPr="00881F19">
        <w:rPr>
          <w:rFonts w:ascii="Arial" w:eastAsia="Arial" w:hAnsi="Arial" w:cs="Arial"/>
          <w:color w:val="000000"/>
          <w:lang w:val="en-GB"/>
        </w:rPr>
        <w:br/>
        <w:t xml:space="preserve">Co. </w:t>
      </w:r>
      <w:r w:rsidRPr="00881F19">
        <w:rPr>
          <w:rFonts w:ascii="Arial" w:eastAsia="Arial" w:hAnsi="Arial" w:cs="Arial"/>
          <w:color w:val="000000"/>
        </w:rPr>
        <w:t>Dublin</w:t>
      </w:r>
      <w:r w:rsidRPr="00881F19">
        <w:rPr>
          <w:rFonts w:ascii="Arial" w:eastAsia="Arial" w:hAnsi="Arial" w:cs="Arial"/>
          <w:color w:val="000000"/>
        </w:rPr>
        <w:br/>
        <w:t>Ireland</w:t>
      </w:r>
    </w:p>
    <w:p w14:paraId="1A995B6B" w14:textId="000BA171" w:rsidR="4B5026DA" w:rsidRDefault="4B5026DA" w:rsidP="4B5026DA">
      <w:pPr>
        <w:spacing w:after="0" w:line="360" w:lineRule="auto"/>
        <w:rPr>
          <w:rFonts w:ascii="Arial" w:eastAsia="Arial" w:hAnsi="Arial" w:cs="Arial"/>
          <w:highlight w:val="yellow"/>
        </w:rPr>
      </w:pPr>
    </w:p>
    <w:p w14:paraId="20A5C64B" w14:textId="77777777" w:rsidR="006F3648" w:rsidRDefault="004B17FF" w:rsidP="00D42524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12B4E41F" w14:textId="77777777" w:rsidR="00FC2FB2" w:rsidRDefault="00FC2FB2" w:rsidP="00FC2FB2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14:paraId="40A02791" w14:textId="2462CFE6" w:rsidR="00FC2FB2" w:rsidRDefault="30E22133" w:rsidP="4B5026DA">
      <w:pPr>
        <w:keepNext/>
        <w:spacing w:after="0" w:line="360" w:lineRule="auto"/>
        <w:rPr>
          <w:rFonts w:ascii="Arial" w:eastAsia="Arial" w:hAnsi="Arial" w:cs="Arial"/>
          <w:b/>
          <w:bCs/>
          <w:color w:val="000000"/>
        </w:rPr>
      </w:pPr>
      <w:r w:rsidRPr="4B5026DA">
        <w:rPr>
          <w:rFonts w:ascii="Arial" w:eastAsia="Arial" w:hAnsi="Arial" w:cs="Arial"/>
          <w:u w:val="single"/>
        </w:rPr>
        <w:t>Betrifft:</w:t>
      </w:r>
      <w:r w:rsidR="004B17FF">
        <w:tab/>
      </w:r>
      <w:r w:rsidR="004B17FF">
        <w:tab/>
      </w:r>
      <w:r w:rsidR="0A9B56F3" w:rsidRPr="4B5026DA">
        <w:rPr>
          <w:rFonts w:ascii="Arial" w:eastAsia="Arial" w:hAnsi="Arial" w:cs="Arial"/>
          <w:b/>
          <w:bCs/>
          <w:color w:val="000000" w:themeColor="text1"/>
        </w:rPr>
        <w:t xml:space="preserve">Gebühr </w:t>
      </w:r>
      <w:r w:rsidR="3976C504" w:rsidRPr="4B5026DA">
        <w:rPr>
          <w:rFonts w:ascii="Arial" w:eastAsia="Arial" w:hAnsi="Arial" w:cs="Arial"/>
          <w:b/>
          <w:bCs/>
          <w:color w:val="000000" w:themeColor="text1"/>
        </w:rPr>
        <w:t>Rückforderung</w:t>
      </w:r>
    </w:p>
    <w:p w14:paraId="5B1AC941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Flug</w:t>
      </w:r>
      <w:r w:rsidR="00FC2FB2">
        <w:rPr>
          <w:rFonts w:ascii="Arial" w:eastAsia="Arial" w:hAnsi="Arial" w:cs="Arial"/>
          <w:color w:val="000000"/>
        </w:rPr>
        <w:t xml:space="preserve"> Nummer</w:t>
      </w:r>
      <w:r w:rsidR="00FC2FB2">
        <w:rPr>
          <w:rFonts w:ascii="Arial" w:eastAsia="Arial" w:hAnsi="Arial" w:cs="Arial"/>
          <w:color w:val="000000"/>
        </w:rPr>
        <w:tab/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2DA7ABD0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</w:p>
    <w:p w14:paraId="41743F55" w14:textId="77777777" w:rsidR="00795F7A" w:rsidRDefault="00795F7A" w:rsidP="004B17FF">
      <w:pPr>
        <w:spacing w:after="0" w:line="360" w:lineRule="auto"/>
        <w:rPr>
          <w:rFonts w:ascii="Arial" w:eastAsia="Arial" w:hAnsi="Arial" w:cs="Arial"/>
          <w:i/>
          <w:color w:val="000000"/>
          <w:highlight w:val="lightGray"/>
        </w:rPr>
      </w:pPr>
    </w:p>
    <w:p w14:paraId="1477254E" w14:textId="73A95023" w:rsidR="006F3648" w:rsidRPr="00FC28BF" w:rsidRDefault="00FC2FB2" w:rsidP="004B17FF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4B17FF">
        <w:rPr>
          <w:rFonts w:ascii="Arial" w:eastAsia="Arial" w:hAnsi="Arial" w:cs="Arial"/>
          <w:i/>
          <w:color w:val="000000"/>
          <w:highlight w:val="lightGray"/>
        </w:rPr>
        <w:t>B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eide Codes sind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6-stellig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, bestehen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aus Blockbuchstaben und/oder Zahlen, 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und auf ihrer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Buchungsbestätigung/Rechnung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zu finden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3BC8A648" w14:textId="77777777" w:rsidR="008C4C68" w:rsidRDefault="008C4C68" w:rsidP="00FC2FB2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3466236F" w14:textId="499A33F9" w:rsidR="006F3648" w:rsidRDefault="004B17FF" w:rsidP="00FC2FB2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14:paraId="20C62B2E" w14:textId="5B27E7A1" w:rsidR="00861508" w:rsidRPr="00861508" w:rsidRDefault="004B17FF" w:rsidP="00FC28BF">
      <w:pPr>
        <w:spacing w:after="0" w:line="360" w:lineRule="auto"/>
        <w:jc w:val="both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FA7777">
        <w:rPr>
          <w:rFonts w:ascii="Arial" w:eastAsia="Arial" w:hAnsi="Arial" w:cs="Arial"/>
          <w:color w:val="000000"/>
        </w:rPr>
        <w:t xml:space="preserve">buchte </w:t>
      </w:r>
      <w:r>
        <w:rPr>
          <w:rFonts w:ascii="Arial" w:eastAsia="Arial" w:hAnsi="Arial" w:cs="Arial"/>
          <w:color w:val="000000"/>
        </w:rPr>
        <w:t xml:space="preserve">ein </w:t>
      </w:r>
      <w:r w:rsidR="00FA7777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icket für den 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A777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am</w:t>
      </w:r>
      <w:r w:rsidR="00227518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.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[Abflugdatum]</w:t>
      </w:r>
      <w:r w:rsidR="006A2C56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Der Flug </w:t>
      </w:r>
      <w:r w:rsidR="00861508">
        <w:rPr>
          <w:rFonts w:ascii="Arial" w:eastAsia="Arial" w:hAnsi="Arial" w:cs="Arial"/>
          <w:color w:val="000000"/>
        </w:rPr>
        <w:t xml:space="preserve">ging </w:t>
      </w:r>
      <w:r w:rsidR="00FC2FB2">
        <w:rPr>
          <w:rFonts w:ascii="Arial" w:eastAsia="Arial" w:hAnsi="Arial" w:cs="Arial"/>
          <w:color w:val="000000"/>
        </w:rPr>
        <w:t>von</w:t>
      </w:r>
      <w:r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795F7A" w:rsidRPr="4B5026DA">
        <w:rPr>
          <w:rFonts w:ascii="Arial" w:eastAsia="Arial" w:hAnsi="Arial" w:cs="Arial"/>
          <w:color w:val="000000" w:themeColor="text1"/>
        </w:rPr>
        <w:t xml:space="preserve">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[Abflugort]</w:t>
      </w:r>
      <w:r w:rsidR="006A2C56">
        <w:rPr>
          <w:rFonts w:ascii="Arial" w:eastAsia="Arial" w:hAnsi="Arial" w:cs="Arial"/>
          <w:i/>
          <w:color w:val="000000"/>
        </w:rPr>
        <w:t xml:space="preserve"> </w:t>
      </w:r>
      <w:r w:rsidR="00861508">
        <w:rPr>
          <w:rFonts w:ascii="Arial" w:eastAsia="Arial" w:hAnsi="Arial" w:cs="Arial"/>
          <w:color w:val="000000"/>
        </w:rPr>
        <w:t xml:space="preserve">nach 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[Zielort]</w:t>
      </w:r>
      <w:r>
        <w:rPr>
          <w:rFonts w:ascii="Arial" w:eastAsia="Arial" w:hAnsi="Arial" w:cs="Arial"/>
          <w:color w:val="000000"/>
        </w:rPr>
        <w:t>.</w:t>
      </w:r>
      <w:r w:rsidR="00861508">
        <w:rPr>
          <w:rFonts w:ascii="Arial" w:eastAsia="Arial" w:hAnsi="Arial" w:cs="Arial"/>
          <w:color w:val="000000"/>
        </w:rPr>
        <w:t xml:space="preserve"> Der Buchungscode lautet </w:t>
      </w:r>
      <w:r w:rsidR="00861508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78635C14" w14:textId="77777777" w:rsidR="00FA7777" w:rsidRDefault="00FA7777" w:rsidP="008C680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2E5DC03A" w14:textId="18A979F6" w:rsidR="778FAA6B" w:rsidRPr="00881F19" w:rsidRDefault="778FAA6B" w:rsidP="00881F19">
      <w:pPr>
        <w:spacing w:after="0" w:line="360" w:lineRule="auto"/>
        <w:rPr>
          <w:rFonts w:ascii="Arial" w:eastAsia="Arial" w:hAnsi="Arial" w:cs="Arial"/>
          <w:color w:val="000000"/>
        </w:rPr>
      </w:pPr>
      <w:r w:rsidRPr="00881F19">
        <w:rPr>
          <w:rFonts w:ascii="Arial" w:eastAsia="Arial" w:hAnsi="Arial" w:cs="Arial"/>
          <w:color w:val="000000"/>
        </w:rPr>
        <w:t>Für</w:t>
      </w:r>
      <w:r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795F7A">
        <w:rPr>
          <w:rFonts w:ascii="Arial" w:eastAsia="Arial" w:hAnsi="Arial" w:cs="Arial"/>
          <w:color w:val="000000" w:themeColor="text1"/>
          <w:highlight w:val="yellow"/>
        </w:rPr>
        <w:t xml:space="preserve"> 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</w:t>
      </w:r>
      <w:r w:rsidR="00795F7A" w:rsidRPr="00795F7A">
        <w:rPr>
          <w:rFonts w:ascii="Arial" w:eastAsia="Arial" w:hAnsi="Arial" w:cs="Arial"/>
          <w:color w:val="000000" w:themeColor="text1"/>
          <w:highlight w:val="yellow"/>
        </w:rPr>
        <w:t xml:space="preserve"> 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795F7A" w:rsidRPr="00795F7A">
        <w:rPr>
          <w:rFonts w:ascii="Arial" w:eastAsia="Arial" w:hAnsi="Arial" w:cs="Arial"/>
          <w:color w:val="000000" w:themeColor="text1"/>
          <w:highlight w:val="yellow"/>
        </w:rPr>
        <w:t xml:space="preserve"> 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</w:t>
      </w:r>
      <w:r w:rsidRPr="4B5026DA">
        <w:rPr>
          <w:rFonts w:ascii="Arial" w:eastAsia="Arial" w:hAnsi="Arial" w:cs="Arial"/>
          <w:color w:val="000000" w:themeColor="text1"/>
        </w:rPr>
        <w:t xml:space="preserve"> </w:t>
      </w:r>
      <w:r w:rsidR="45535B71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[</w:t>
      </w:r>
      <w:r w:rsidR="00438BAA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Service</w:t>
      </w:r>
      <w:r w:rsidR="45535B71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]</w:t>
      </w:r>
      <w:r w:rsidR="37896EBC"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37896EBC" w:rsidRPr="00881F19">
        <w:rPr>
          <w:rFonts w:ascii="Arial" w:eastAsia="Arial" w:hAnsi="Arial" w:cs="Arial"/>
          <w:color w:val="000000"/>
        </w:rPr>
        <w:t>w</w:t>
      </w:r>
      <w:r w:rsidRPr="00881F19">
        <w:rPr>
          <w:rFonts w:ascii="Arial" w:eastAsia="Arial" w:hAnsi="Arial" w:cs="Arial"/>
          <w:color w:val="000000"/>
        </w:rPr>
        <w:t xml:space="preserve">urde </w:t>
      </w:r>
      <w:r w:rsidR="00881F19" w:rsidRPr="00881F19">
        <w:rPr>
          <w:rFonts w:ascii="Arial" w:eastAsia="Arial" w:hAnsi="Arial" w:cs="Arial"/>
          <w:color w:val="000000"/>
        </w:rPr>
        <w:t xml:space="preserve">von Ihnen </w:t>
      </w:r>
      <w:r w:rsidRPr="00881F19">
        <w:rPr>
          <w:rFonts w:ascii="Arial" w:eastAsia="Arial" w:hAnsi="Arial" w:cs="Arial"/>
          <w:color w:val="000000"/>
        </w:rPr>
        <w:t>eine Gebühr von Euro eingehoben.</w:t>
      </w:r>
    </w:p>
    <w:p w14:paraId="295FA7FD" w14:textId="52F2250B" w:rsidR="4B5026DA" w:rsidRDefault="4B5026DA" w:rsidP="4B5026DA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392DE5D9" w14:textId="77777777" w:rsidR="008C4C68" w:rsidRDefault="008C4C68" w:rsidP="008C4C68">
      <w:pPr>
        <w:spacing w:after="0" w:line="360" w:lineRule="auto"/>
        <w:rPr>
          <w:rFonts w:ascii="Arial" w:eastAsia="Arial" w:hAnsi="Arial" w:cs="Arial"/>
          <w:color w:val="000000"/>
        </w:rPr>
      </w:pPr>
      <w:r w:rsidRPr="008C4C68">
        <w:rPr>
          <w:rFonts w:ascii="Arial" w:eastAsia="Arial" w:hAnsi="Arial" w:cs="Arial"/>
          <w:color w:val="000000"/>
        </w:rPr>
        <w:t xml:space="preserve">Mit dem Urteil des Obersten Gerichtshofes (4 Ob 170/25s) </w:t>
      </w:r>
      <w:r>
        <w:rPr>
          <w:rFonts w:ascii="Arial" w:eastAsia="Arial" w:hAnsi="Arial" w:cs="Arial"/>
          <w:color w:val="000000"/>
        </w:rPr>
        <w:t xml:space="preserve">vom 19.Mai 2026 </w:t>
      </w:r>
      <w:r w:rsidRPr="008C4C68">
        <w:rPr>
          <w:rFonts w:ascii="Arial" w:eastAsia="Arial" w:hAnsi="Arial" w:cs="Arial"/>
          <w:color w:val="000000"/>
        </w:rPr>
        <w:t xml:space="preserve">ist die Rechtsgrundlage für die Verrechnung </w:t>
      </w:r>
      <w:r>
        <w:rPr>
          <w:rFonts w:ascii="Arial" w:eastAsia="Arial" w:hAnsi="Arial" w:cs="Arial"/>
          <w:color w:val="000000"/>
        </w:rPr>
        <w:t xml:space="preserve">dieser </w:t>
      </w:r>
      <w:r w:rsidRPr="008C4C68">
        <w:rPr>
          <w:rFonts w:ascii="Arial" w:eastAsia="Arial" w:hAnsi="Arial" w:cs="Arial"/>
          <w:color w:val="000000"/>
        </w:rPr>
        <w:t xml:space="preserve">Gebühr weggefallen. </w:t>
      </w:r>
    </w:p>
    <w:p w14:paraId="56EF1F54" w14:textId="77777777" w:rsidR="008C4C68" w:rsidRDefault="008C4C68" w:rsidP="008C4C68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2AE48A54" w14:textId="77777777" w:rsidR="008C4C68" w:rsidRDefault="008C4C68" w:rsidP="008C4C68">
      <w:pPr>
        <w:spacing w:after="0" w:line="360" w:lineRule="auto"/>
        <w:rPr>
          <w:rFonts w:ascii="Arial" w:eastAsia="Arial" w:hAnsi="Arial" w:cs="Arial"/>
          <w:color w:val="000000"/>
        </w:rPr>
      </w:pPr>
      <w:r w:rsidRPr="008C4C68">
        <w:rPr>
          <w:rFonts w:ascii="Arial" w:eastAsia="Arial" w:hAnsi="Arial" w:cs="Arial"/>
          <w:color w:val="000000"/>
        </w:rPr>
        <w:t xml:space="preserve">Die Gebühr wurde </w:t>
      </w:r>
      <w:r>
        <w:rPr>
          <w:rFonts w:ascii="Arial" w:eastAsia="Arial" w:hAnsi="Arial" w:cs="Arial"/>
          <w:color w:val="000000"/>
        </w:rPr>
        <w:t xml:space="preserve">von Ihnen </w:t>
      </w:r>
      <w:r w:rsidRPr="008C4C68">
        <w:rPr>
          <w:rFonts w:ascii="Arial" w:eastAsia="Arial" w:hAnsi="Arial" w:cs="Arial"/>
          <w:color w:val="000000"/>
        </w:rPr>
        <w:t xml:space="preserve">daher unrechtmäßig eingehoben. </w:t>
      </w:r>
    </w:p>
    <w:p w14:paraId="170581D6" w14:textId="77777777" w:rsidR="008C4C68" w:rsidRDefault="008C4C68" w:rsidP="008C4C68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4E5F6727" w14:textId="4680BC44" w:rsidR="008C4C68" w:rsidRPr="008C4C68" w:rsidRDefault="00795F7A" w:rsidP="008C4C68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Dass </w:t>
      </w:r>
      <w:r w:rsidR="008C4C68" w:rsidRPr="008C4C68">
        <w:rPr>
          <w:rFonts w:ascii="Arial" w:eastAsia="Arial" w:hAnsi="Arial" w:cs="Arial"/>
          <w:color w:val="000000"/>
        </w:rPr>
        <w:t xml:space="preserve">ich </w:t>
      </w:r>
      <w:r w:rsidR="008C4C68">
        <w:rPr>
          <w:rFonts w:ascii="Arial" w:eastAsia="Arial" w:hAnsi="Arial" w:cs="Arial"/>
          <w:color w:val="000000"/>
        </w:rPr>
        <w:t xml:space="preserve">Ihren </w:t>
      </w:r>
      <w:r w:rsidR="008C4C68" w:rsidRPr="008C4C68">
        <w:rPr>
          <w:rFonts w:ascii="Arial" w:eastAsia="Arial" w:hAnsi="Arial" w:cs="Arial"/>
          <w:color w:val="000000"/>
        </w:rPr>
        <w:t xml:space="preserve">Allgemeinen Geschäftsbedingungen </w:t>
      </w:r>
      <w:r>
        <w:rPr>
          <w:rFonts w:ascii="Arial" w:eastAsia="Arial" w:hAnsi="Arial" w:cs="Arial"/>
          <w:color w:val="000000"/>
        </w:rPr>
        <w:t xml:space="preserve">beim </w:t>
      </w:r>
      <w:r w:rsidR="008C4C68">
        <w:rPr>
          <w:rFonts w:ascii="Arial" w:eastAsia="Arial" w:hAnsi="Arial" w:cs="Arial"/>
          <w:color w:val="000000"/>
        </w:rPr>
        <w:t xml:space="preserve">Vertragsabschluss </w:t>
      </w:r>
      <w:r w:rsidR="008C4C68" w:rsidRPr="008C4C68">
        <w:rPr>
          <w:rFonts w:ascii="Arial" w:eastAsia="Arial" w:hAnsi="Arial" w:cs="Arial"/>
          <w:color w:val="000000"/>
        </w:rPr>
        <w:t>zugestimmt ha</w:t>
      </w:r>
      <w:r>
        <w:rPr>
          <w:rFonts w:ascii="Arial" w:eastAsia="Arial" w:hAnsi="Arial" w:cs="Arial"/>
          <w:color w:val="000000"/>
        </w:rPr>
        <w:t>b</w:t>
      </w:r>
      <w:r w:rsidR="008C4C68" w:rsidRPr="008C4C68">
        <w:rPr>
          <w:rFonts w:ascii="Arial" w:eastAsia="Arial" w:hAnsi="Arial" w:cs="Arial"/>
          <w:color w:val="000000"/>
        </w:rPr>
        <w:t>e, ist für meinen Rückforderungsanspruch unerheblich.</w:t>
      </w:r>
    </w:p>
    <w:p w14:paraId="234A56E0" w14:textId="77777777" w:rsidR="008C4C68" w:rsidRDefault="008C4C68" w:rsidP="00881F19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19BED912" w14:textId="77777777" w:rsidR="008C4C68" w:rsidRDefault="008C4C68" w:rsidP="00881F19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4D26ED28" w14:textId="77777777" w:rsidR="00795F7A" w:rsidRDefault="00795F7A" w:rsidP="00795F7A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t xml:space="preserve">Für Ihre Stellungnahme merke ich mir den </w:t>
      </w:r>
      <w:r>
        <w:tab/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[Datum nach 14 Tagen]</w:t>
      </w:r>
      <w:r w:rsidRPr="4B5026DA">
        <w:rPr>
          <w:rFonts w:ascii="Arial" w:eastAsia="Arial" w:hAnsi="Arial" w:cs="Arial"/>
          <w:color w:val="000000" w:themeColor="text1"/>
        </w:rPr>
        <w:t xml:space="preserve"> vor.</w:t>
      </w:r>
    </w:p>
    <w:p w14:paraId="58B259AB" w14:textId="77777777" w:rsidR="00795F7A" w:rsidRDefault="00795F7A" w:rsidP="008C4C68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189C5ECF" w14:textId="47F337D9" w:rsidR="00B503E7" w:rsidRDefault="00795F7A" w:rsidP="008C4C68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778FAA6B" w:rsidRPr="00881F19">
        <w:rPr>
          <w:rFonts w:ascii="Arial" w:eastAsia="Arial" w:hAnsi="Arial" w:cs="Arial"/>
          <w:color w:val="000000"/>
        </w:rPr>
        <w:t xml:space="preserve">fordere die Rückerstattung dieses Betrages </w:t>
      </w:r>
      <w:r>
        <w:rPr>
          <w:rFonts w:ascii="Arial" w:eastAsia="Arial" w:hAnsi="Arial" w:cs="Arial"/>
          <w:color w:val="000000"/>
        </w:rPr>
        <w:t xml:space="preserve">von </w:t>
      </w:r>
      <w:r w:rsidRPr="00881F19">
        <w:rPr>
          <w:rFonts w:ascii="Arial" w:eastAsia="Arial" w:hAnsi="Arial" w:cs="Arial"/>
          <w:color w:val="000000"/>
        </w:rPr>
        <w:t xml:space="preserve">Euro 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[</w:t>
      </w:r>
      <w:r>
        <w:rPr>
          <w:rFonts w:ascii="Arial" w:eastAsia="Arial" w:hAnsi="Arial" w:cs="Arial"/>
          <w:i/>
          <w:iCs/>
          <w:color w:val="000000" w:themeColor="text1"/>
          <w:highlight w:val="lightGray"/>
        </w:rPr>
        <w:t>derselbe Betrag wie weiter oben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]</w:t>
      </w:r>
      <w:r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778FAA6B" w:rsidRPr="00881F19">
        <w:rPr>
          <w:rFonts w:ascii="Arial" w:eastAsia="Arial" w:hAnsi="Arial" w:cs="Arial"/>
          <w:color w:val="000000"/>
        </w:rPr>
        <w:t>binnen 14 Tagen</w:t>
      </w:r>
      <w:r>
        <w:rPr>
          <w:rFonts w:ascii="Arial" w:eastAsia="Arial" w:hAnsi="Arial" w:cs="Arial"/>
          <w:color w:val="000000"/>
        </w:rPr>
        <w:t>.</w:t>
      </w:r>
      <w:r w:rsidR="008C4C68">
        <w:rPr>
          <w:rFonts w:ascii="Arial" w:eastAsia="Arial" w:hAnsi="Arial" w:cs="Arial"/>
          <w:color w:val="000000"/>
        </w:rPr>
        <w:t xml:space="preserve"> </w:t>
      </w:r>
      <w:r w:rsidR="008C4C68">
        <w:rPr>
          <w:rFonts w:ascii="Arial" w:eastAsia="Arial" w:hAnsi="Arial" w:cs="Arial"/>
          <w:color w:val="000000"/>
        </w:rPr>
        <w:br/>
      </w:r>
    </w:p>
    <w:p w14:paraId="3B85484F" w14:textId="795CB52A" w:rsidR="006A2C56" w:rsidRDefault="004B17FF" w:rsidP="00D42524">
      <w:pPr>
        <w:spacing w:after="15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0333CDAD" w14:textId="749EFA8D" w:rsidR="006A2C56" w:rsidRDefault="00FC28BF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</w:p>
    <w:p w14:paraId="75662A8E" w14:textId="1C6018EF" w:rsidR="006A2C56" w:rsidRDefault="0067008E" w:rsidP="00D42524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6B7B7914" w14:textId="4AB4FD24" w:rsidR="006A2C56" w:rsidRDefault="6B11AED7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t>Name der Bank</w:t>
      </w:r>
      <w:r w:rsidR="006A2C56">
        <w:tab/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795F7A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2262F91A" w14:textId="77777777" w:rsidR="00FC28BF" w:rsidRDefault="00FC28BF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70FEA267" w14:textId="77777777" w:rsidR="00795F7A" w:rsidRDefault="00795F7A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49FB2599" w14:textId="77777777" w:rsidR="006F3648" w:rsidRDefault="004B17FF" w:rsidP="00795F7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14:paraId="4C27229E" w14:textId="77777777" w:rsidR="00795F7A" w:rsidRDefault="00795F7A" w:rsidP="00795F7A">
      <w:pPr>
        <w:spacing w:after="0" w:line="360" w:lineRule="auto"/>
        <w:rPr>
          <w:rFonts w:ascii="Arial" w:eastAsia="Arial" w:hAnsi="Arial" w:cs="Arial"/>
        </w:rPr>
      </w:pPr>
    </w:p>
    <w:p w14:paraId="42DE3F8A" w14:textId="1467D613" w:rsidR="00FC28BF" w:rsidRDefault="00795F7A" w:rsidP="00795F7A">
      <w:pPr>
        <w:spacing w:after="0" w:line="360" w:lineRule="auto"/>
        <w:ind w:firstLine="708"/>
        <w:rPr>
          <w:rFonts w:ascii="Arial" w:eastAsia="Arial" w:hAnsi="Arial" w:cs="Arial"/>
          <w:i/>
          <w:color w:val="000000"/>
          <w:highlight w:val="lightGray"/>
        </w:rPr>
      </w:pP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67008E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color w:val="000000"/>
        </w:rPr>
        <w:t xml:space="preserve"> </w:t>
      </w:r>
      <w:r w:rsidR="0067008E"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 w:rsidR="0067008E">
        <w:rPr>
          <w:rFonts w:ascii="Arial" w:eastAsia="Arial" w:hAnsi="Arial" w:cs="Arial"/>
          <w:i/>
          <w:color w:val="000000"/>
          <w:highlight w:val="lightGray"/>
        </w:rPr>
        <w:t>Vorn</w:t>
      </w:r>
      <w:r w:rsidR="0067008E"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 w:rsidR="0067008E"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="0067008E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7008E"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 w:rsidR="0067008E">
        <w:rPr>
          <w:rFonts w:ascii="Arial" w:eastAsia="Arial" w:hAnsi="Arial" w:cs="Arial"/>
          <w:i/>
          <w:color w:val="000000"/>
          <w:highlight w:val="lightGray"/>
        </w:rPr>
        <w:t>Nachn</w:t>
      </w:r>
      <w:r w:rsidR="0067008E"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 w:rsidR="0067008E"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i/>
          <w:color w:val="000000"/>
          <w:highlight w:val="lightGray"/>
        </w:rPr>
        <w:br/>
      </w:r>
    </w:p>
    <w:p w14:paraId="63386C9E" w14:textId="08B53F94" w:rsidR="006F3648" w:rsidRDefault="00795F7A" w:rsidP="00795F7A">
      <w:pPr>
        <w:spacing w:after="0" w:line="360" w:lineRule="auto"/>
        <w:ind w:firstLine="708"/>
        <w:rPr>
          <w:rFonts w:ascii="Arial" w:eastAsia="Arial" w:hAnsi="Arial" w:cs="Arial"/>
          <w:i/>
          <w:color w:val="000000"/>
          <w:highlight w:val="lightGray"/>
        </w:rPr>
      </w:pP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0067008E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 w:rsidR="0067008E">
        <w:rPr>
          <w:rFonts w:ascii="Arial" w:eastAsia="Arial" w:hAnsi="Arial" w:cs="Arial"/>
          <w:i/>
          <w:color w:val="000000"/>
        </w:rPr>
        <w:t>[</w:t>
      </w:r>
      <w:proofErr w:type="gramEnd"/>
      <w:r w:rsidR="0067008E"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="0067008E"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p w14:paraId="0998F299" w14:textId="77777777" w:rsidR="00FA7777" w:rsidRPr="00FA7777" w:rsidRDefault="00FA7777" w:rsidP="00FA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3F088DBF" w14:textId="53A241EB" w:rsidR="00FA7777" w:rsidRPr="00FA7777" w:rsidRDefault="00FA7777" w:rsidP="00FA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r w:rsidRPr="00FA7777">
        <w:rPr>
          <w:rFonts w:ascii="Arial" w:eastAsia="Arial" w:hAnsi="Arial" w:cs="Arial"/>
          <w:b/>
          <w:bCs/>
          <w:color w:val="000000"/>
          <w:u w:val="single"/>
        </w:rPr>
        <w:t>Anlagen:</w:t>
      </w:r>
    </w:p>
    <w:p w14:paraId="0DB84794" w14:textId="6F6DB557" w:rsidR="00FA7777" w:rsidRDefault="00FA7777" w:rsidP="00FA77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FA7777">
        <w:rPr>
          <w:rFonts w:ascii="Arial" w:eastAsia="Arial" w:hAnsi="Arial" w:cs="Arial"/>
          <w:color w:val="000000"/>
        </w:rPr>
        <w:t>Kopie der Flugbuchungsunterlagen</w:t>
      </w:r>
    </w:p>
    <w:p w14:paraId="5ED2B5E7" w14:textId="3ADE3AE0" w:rsidR="00A943B6" w:rsidRDefault="7F9632D2" w:rsidP="00FA77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t xml:space="preserve">Kopie des </w:t>
      </w:r>
      <w:r w:rsidR="5CC1B7F0" w:rsidRPr="4B5026DA">
        <w:rPr>
          <w:rFonts w:ascii="Arial" w:eastAsia="Arial" w:hAnsi="Arial" w:cs="Arial"/>
          <w:color w:val="000000" w:themeColor="text1"/>
        </w:rPr>
        <w:t>Zahlungs</w:t>
      </w:r>
      <w:r w:rsidRPr="4B5026DA">
        <w:rPr>
          <w:rFonts w:ascii="Arial" w:eastAsia="Arial" w:hAnsi="Arial" w:cs="Arial"/>
          <w:color w:val="000000" w:themeColor="text1"/>
        </w:rPr>
        <w:t>belegs</w:t>
      </w:r>
    </w:p>
    <w:p w14:paraId="12FA2085" w14:textId="77777777" w:rsidR="00FA7777" w:rsidRPr="00FA7777" w:rsidRDefault="00FA7777" w:rsidP="00FA7777">
      <w:pPr>
        <w:rPr>
          <w:b/>
          <w:bCs/>
          <w:u w:val="single"/>
        </w:rPr>
      </w:pPr>
    </w:p>
    <w:sectPr w:rsidR="00FA7777" w:rsidRPr="00FA7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10C5"/>
    <w:multiLevelType w:val="hybridMultilevel"/>
    <w:tmpl w:val="0B5898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51D0"/>
    <w:multiLevelType w:val="hybridMultilevel"/>
    <w:tmpl w:val="A6B29C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21ED2"/>
    <w:multiLevelType w:val="hybridMultilevel"/>
    <w:tmpl w:val="3124B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67987">
    <w:abstractNumId w:val="0"/>
  </w:num>
  <w:num w:numId="2" w16cid:durableId="449670843">
    <w:abstractNumId w:val="2"/>
  </w:num>
  <w:num w:numId="3" w16cid:durableId="124364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48"/>
    <w:rsid w:val="000D3101"/>
    <w:rsid w:val="001435A9"/>
    <w:rsid w:val="00143EC3"/>
    <w:rsid w:val="001C066D"/>
    <w:rsid w:val="00217376"/>
    <w:rsid w:val="00227518"/>
    <w:rsid w:val="003268F5"/>
    <w:rsid w:val="00438BAA"/>
    <w:rsid w:val="004B17FF"/>
    <w:rsid w:val="005E297A"/>
    <w:rsid w:val="0066030E"/>
    <w:rsid w:val="0067008E"/>
    <w:rsid w:val="006A2C56"/>
    <w:rsid w:val="006B72CC"/>
    <w:rsid w:val="006F3648"/>
    <w:rsid w:val="00795F7A"/>
    <w:rsid w:val="007E2260"/>
    <w:rsid w:val="00861508"/>
    <w:rsid w:val="00881F19"/>
    <w:rsid w:val="008C4C68"/>
    <w:rsid w:val="008C6802"/>
    <w:rsid w:val="00A943B6"/>
    <w:rsid w:val="00AE782F"/>
    <w:rsid w:val="00B503E7"/>
    <w:rsid w:val="00B94C5A"/>
    <w:rsid w:val="00C50B04"/>
    <w:rsid w:val="00D358F5"/>
    <w:rsid w:val="00D42524"/>
    <w:rsid w:val="00E174E4"/>
    <w:rsid w:val="00EB790E"/>
    <w:rsid w:val="00ED6E71"/>
    <w:rsid w:val="00FA7777"/>
    <w:rsid w:val="00FC28BF"/>
    <w:rsid w:val="00FC2FB2"/>
    <w:rsid w:val="04D84D94"/>
    <w:rsid w:val="07B22A37"/>
    <w:rsid w:val="0A9B56F3"/>
    <w:rsid w:val="1A32825F"/>
    <w:rsid w:val="1CB02BF8"/>
    <w:rsid w:val="1F45518E"/>
    <w:rsid w:val="20F9DAD4"/>
    <w:rsid w:val="29B5FC59"/>
    <w:rsid w:val="30E22133"/>
    <w:rsid w:val="37896EBC"/>
    <w:rsid w:val="3877E065"/>
    <w:rsid w:val="3976C504"/>
    <w:rsid w:val="3EEBCC60"/>
    <w:rsid w:val="3FE7AB7F"/>
    <w:rsid w:val="45535B71"/>
    <w:rsid w:val="4B5026DA"/>
    <w:rsid w:val="5116A998"/>
    <w:rsid w:val="531D67CD"/>
    <w:rsid w:val="5CC1B7F0"/>
    <w:rsid w:val="5D1FA65F"/>
    <w:rsid w:val="5D30E7F1"/>
    <w:rsid w:val="5FFFC996"/>
    <w:rsid w:val="6B11AED7"/>
    <w:rsid w:val="6DCD0C91"/>
    <w:rsid w:val="7363A73D"/>
    <w:rsid w:val="778FAA6B"/>
    <w:rsid w:val="7F9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78FA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25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braucherrecht.at/ogh-unzulaessige-gebuehrenklauseln-bei-ryanair/70111" TargetMode="External"/><Relationship Id="rId5" Type="http://schemas.openxmlformats.org/officeDocument/2006/relationships/hyperlink" Target="http://www.verbraucherrechtat/fluggastrech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18c575-526d-43b7-8d28-0526ccf77a54}" enabled="1" method="Standard" siteId="{14fdc44a-cda6-4ff0-8f69-83ee3df80a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1886</Characters>
  <Application>Microsoft Office Word</Application>
  <DocSecurity>0</DocSecurity>
  <Lines>15</Lines>
  <Paragraphs>4</Paragraphs>
  <ScaleCrop>false</ScaleCrop>
  <Company>VKI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Skrabanek Pavel</dc:creator>
  <cp:lastModifiedBy>Skrabanek Pavel</cp:lastModifiedBy>
  <cp:revision>2</cp:revision>
  <cp:lastPrinted>2026-07-14T08:57:00Z</cp:lastPrinted>
  <dcterms:created xsi:type="dcterms:W3CDTF">2026-07-14T09:15:00Z</dcterms:created>
  <dcterms:modified xsi:type="dcterms:W3CDTF">2026-07-14T09:15:00Z</dcterms:modified>
</cp:coreProperties>
</file>